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37" w:rsidRPr="004C6F86" w:rsidRDefault="00D55D37" w:rsidP="00D55D37">
      <w:pPr>
        <w:jc w:val="center"/>
        <w:rPr>
          <w:rFonts w:ascii="Times New Roman" w:hAnsi="Times New Roman" w:cs="Times New Roman"/>
        </w:rPr>
      </w:pPr>
      <w:r w:rsidRPr="004C6F86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D55D37" w:rsidRPr="004C6F86" w:rsidRDefault="00D55D37" w:rsidP="00D55D37">
      <w:pPr>
        <w:jc w:val="center"/>
        <w:rPr>
          <w:rFonts w:ascii="Times New Roman" w:hAnsi="Times New Roman" w:cs="Times New Roman"/>
        </w:rPr>
      </w:pPr>
      <w:r w:rsidRPr="004C6F86">
        <w:rPr>
          <w:rFonts w:ascii="Times New Roman" w:hAnsi="Times New Roman" w:cs="Times New Roman"/>
        </w:rPr>
        <w:t xml:space="preserve"> «Основная общеобразовательная школа № 19»</w:t>
      </w:r>
    </w:p>
    <w:p w:rsidR="00D55D37" w:rsidRPr="004C6F86" w:rsidRDefault="00D55D37" w:rsidP="00D55D3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4"/>
        <w:gridCol w:w="5176"/>
        <w:gridCol w:w="5356"/>
      </w:tblGrid>
      <w:tr w:rsidR="00D55D37" w:rsidRPr="004C6F86" w:rsidTr="00752566">
        <w:tc>
          <w:tcPr>
            <w:tcW w:w="1555" w:type="pct"/>
          </w:tcPr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C6F86"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 xml:space="preserve">Руководитель МО 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_____________/___________/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ФИО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 xml:space="preserve">Протокол № ___ 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от «__»___________2013 г.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pct"/>
          </w:tcPr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C6F86"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Заместитель руководителя по УВР МБОУ «ООШ № 19»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_____________/______________/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ФИО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 xml:space="preserve"> «__»____________2013 г.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</w:tcPr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C6F86">
              <w:rPr>
                <w:rFonts w:ascii="Times New Roman" w:hAnsi="Times New Roman" w:cs="Times New Roman"/>
                <w:b/>
              </w:rPr>
              <w:t>«Утверждено»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Руководитель МБОУ «ООШ № 19»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_____________/______________/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ФИО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 xml:space="preserve">Приказ № ___ 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4C6F86">
              <w:rPr>
                <w:rFonts w:ascii="Times New Roman" w:hAnsi="Times New Roman" w:cs="Times New Roman"/>
              </w:rPr>
              <w:t>от «____»____________2013 г.</w:t>
            </w:r>
          </w:p>
          <w:p w:rsidR="00D55D37" w:rsidRPr="004C6F86" w:rsidRDefault="00D55D37" w:rsidP="00752566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55D37" w:rsidRPr="004C6F86" w:rsidRDefault="00D55D37" w:rsidP="00D55D37">
      <w:pPr>
        <w:tabs>
          <w:tab w:val="left" w:pos="9288"/>
        </w:tabs>
        <w:rPr>
          <w:rFonts w:ascii="Times New Roman" w:hAnsi="Times New Roman" w:cs="Times New Roman"/>
          <w:sz w:val="28"/>
          <w:szCs w:val="28"/>
        </w:rPr>
      </w:pPr>
      <w:r w:rsidRPr="004C6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D37" w:rsidRPr="004C6F86" w:rsidRDefault="00D55D37" w:rsidP="00D55D37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C6F86">
        <w:rPr>
          <w:rFonts w:ascii="Times New Roman" w:hAnsi="Times New Roman" w:cs="Times New Roman"/>
          <w:sz w:val="28"/>
          <w:szCs w:val="28"/>
        </w:rPr>
        <w:t>Индивидуально-групповое занятие</w:t>
      </w:r>
    </w:p>
    <w:p w:rsidR="00D55D37" w:rsidRPr="004C6F86" w:rsidRDefault="00D55D37" w:rsidP="00D55D37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F86">
        <w:rPr>
          <w:rFonts w:ascii="Times New Roman" w:hAnsi="Times New Roman" w:cs="Times New Roman"/>
          <w:b/>
          <w:sz w:val="28"/>
          <w:szCs w:val="28"/>
        </w:rPr>
        <w:t>Содержание и языковой анализ текста</w:t>
      </w:r>
    </w:p>
    <w:p w:rsidR="00D55D37" w:rsidRPr="004C6F86" w:rsidRDefault="00D55D37" w:rsidP="00D55D37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4C6F86">
        <w:rPr>
          <w:rFonts w:ascii="Times New Roman" w:hAnsi="Times New Roman" w:cs="Times New Roman"/>
          <w:sz w:val="28"/>
          <w:szCs w:val="28"/>
        </w:rPr>
        <w:t xml:space="preserve">Учитель Баранова Марина Ивановна, </w:t>
      </w:r>
      <w:r w:rsidRPr="004C6F8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6F86">
        <w:rPr>
          <w:rFonts w:ascii="Times New Roman" w:hAnsi="Times New Roman" w:cs="Times New Roman"/>
          <w:sz w:val="28"/>
          <w:szCs w:val="28"/>
        </w:rPr>
        <w:t xml:space="preserve"> КК</w:t>
      </w:r>
    </w:p>
    <w:p w:rsidR="00D55D37" w:rsidRPr="004C6F86" w:rsidRDefault="00D55D37" w:rsidP="00D55D37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6F86">
        <w:rPr>
          <w:rFonts w:ascii="Times New Roman" w:hAnsi="Times New Roman" w:cs="Times New Roman"/>
          <w:b/>
          <w:sz w:val="20"/>
          <w:szCs w:val="20"/>
        </w:rPr>
        <w:t>2013-2014 учебный год</w:t>
      </w:r>
    </w:p>
    <w:p w:rsidR="00D55D37" w:rsidRPr="004C6F86" w:rsidRDefault="00D55D37" w:rsidP="00D55D37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4C6F86">
        <w:rPr>
          <w:rFonts w:ascii="Times New Roman" w:hAnsi="Times New Roman" w:cs="Times New Roman"/>
          <w:sz w:val="20"/>
          <w:szCs w:val="20"/>
        </w:rPr>
        <w:t>(сроки  реализации)</w:t>
      </w:r>
    </w:p>
    <w:p w:rsidR="00D55D37" w:rsidRPr="004C6F86" w:rsidRDefault="00D55D37" w:rsidP="00D55D37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D55D37" w:rsidRPr="004C6F86" w:rsidRDefault="00D55D37" w:rsidP="00D55D37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C6F86">
        <w:rPr>
          <w:rFonts w:ascii="Times New Roman" w:hAnsi="Times New Roman" w:cs="Times New Roman"/>
          <w:sz w:val="24"/>
          <w:szCs w:val="24"/>
        </w:rPr>
        <w:t>Ачинск 2013 г.</w:t>
      </w:r>
    </w:p>
    <w:p w:rsidR="00D55D37" w:rsidRPr="0003775E" w:rsidRDefault="00D55D37" w:rsidP="00D55D37">
      <w:pPr>
        <w:tabs>
          <w:tab w:val="left" w:pos="9288"/>
        </w:tabs>
        <w:ind w:left="360"/>
        <w:jc w:val="center"/>
        <w:rPr>
          <w:sz w:val="20"/>
          <w:szCs w:val="20"/>
        </w:rPr>
      </w:pPr>
    </w:p>
    <w:p w:rsidR="00D55D37" w:rsidRPr="0003775E" w:rsidRDefault="00D55D37" w:rsidP="00D55D3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947E3E" w:rsidRPr="00463533" w:rsidRDefault="007E16BA" w:rsidP="00463533">
      <w:pPr>
        <w:tabs>
          <w:tab w:val="left" w:pos="2580"/>
        </w:tabs>
        <w:autoSpaceDE w:val="0"/>
        <w:autoSpaceDN w:val="0"/>
        <w:adjustRightInd w:val="0"/>
        <w:jc w:val="center"/>
        <w:rPr>
          <w:b/>
        </w:rPr>
      </w:pPr>
      <w:r w:rsidRPr="00463533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Пояснительная записка</w:t>
      </w:r>
      <w:r w:rsidRPr="00463533">
        <w:br/>
      </w:r>
      <w:r w:rsidRPr="009F0742">
        <w:rPr>
          <w:rFonts w:ascii="Times New Roman" w:hAnsi="Times New Roman" w:cs="Times New Roman"/>
          <w:sz w:val="24"/>
          <w:szCs w:val="24"/>
        </w:rPr>
        <w:t xml:space="preserve">   Индивидуально-групповое занятие по русскому языку «Содержание и языковой анализ текста» предназначено для учащихся 9 класса. </w:t>
      </w:r>
      <w:proofErr w:type="gramStart"/>
      <w:r w:rsidRPr="009F0742">
        <w:rPr>
          <w:rFonts w:ascii="Times New Roman" w:hAnsi="Times New Roman" w:cs="Times New Roman"/>
          <w:sz w:val="24"/>
          <w:szCs w:val="24"/>
        </w:rPr>
        <w:t>Цель изучения  – формирование языковой и лингвистической компетенции при подготовке к ГИА, что соответствует цели программы основного общего образовании по русскому языку в 5-9 классах основной школы: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</w:t>
      </w:r>
      <w:proofErr w:type="gramEnd"/>
      <w:r w:rsidRPr="009F0742">
        <w:rPr>
          <w:rFonts w:ascii="Times New Roman" w:hAnsi="Times New Roman" w:cs="Times New Roman"/>
          <w:sz w:val="24"/>
          <w:szCs w:val="24"/>
        </w:rPr>
        <w:t xml:space="preserve">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</w:t>
      </w:r>
      <w:r w:rsidR="00F84708" w:rsidRPr="009F0742">
        <w:rPr>
          <w:rFonts w:ascii="Times New Roman" w:hAnsi="Times New Roman" w:cs="Times New Roman"/>
          <w:sz w:val="24"/>
          <w:szCs w:val="24"/>
        </w:rPr>
        <w:t>ными лингвистическими</w:t>
      </w:r>
      <w:r w:rsidR="00947E3E" w:rsidRPr="009F0742">
        <w:rPr>
          <w:rFonts w:ascii="Times New Roman" w:hAnsi="Times New Roman" w:cs="Times New Roman"/>
          <w:sz w:val="24"/>
          <w:szCs w:val="24"/>
        </w:rPr>
        <w:t xml:space="preserve"> словарями</w:t>
      </w:r>
    </w:p>
    <w:p w:rsidR="007E16BA" w:rsidRDefault="007E16BA" w:rsidP="00F84708">
      <w:pPr>
        <w:pStyle w:val="a3"/>
      </w:pPr>
      <w:r>
        <w:t>Задачи:</w:t>
      </w:r>
      <w:r>
        <w:br/>
        <w:t> - обобщение знаний по русскому языку, полученных в основной школе;  </w:t>
      </w:r>
      <w:r>
        <w:br/>
        <w:t> - применение  обобщённых знаний и умений  при анализе текста.</w:t>
      </w:r>
      <w:r>
        <w:br/>
        <w:t>    Данная рабочая программа отвечает требованиям федерального компонента государственного стандарта основного образования по русскому языку.  </w:t>
      </w:r>
      <w:r>
        <w:br/>
        <w:t xml:space="preserve">    Достижение указанной выше цели и задач осуществляется в процессе формирования ключевых компетенций - языковой и лингвистической (языковедческой), коммуникативной и </w:t>
      </w:r>
      <w:proofErr w:type="spellStart"/>
      <w:r>
        <w:t>культуроведческой</w:t>
      </w:r>
      <w:proofErr w:type="spellEnd"/>
      <w:r>
        <w:t>.   </w:t>
      </w:r>
      <w:r>
        <w:br/>
        <w:t xml:space="preserve">    </w:t>
      </w:r>
      <w:proofErr w:type="gramStart"/>
      <w:r>
        <w:t xml:space="preserve">Механизм формирования  </w:t>
      </w:r>
      <w:proofErr w:type="spellStart"/>
      <w:r>
        <w:t>лингворечевой</w:t>
      </w:r>
      <w:proofErr w:type="spellEnd"/>
      <w:r>
        <w:t xml:space="preserve"> компетенции:  </w:t>
      </w:r>
      <w:r>
        <w:br/>
        <w:t> - использование основных видов чтения (ознакомительно-изучающего, ознакомительно-реферативного и др.) в зависимости от коммуникативной задачи;</w:t>
      </w:r>
      <w:r>
        <w:br/>
        <w:t> - извлечение необходимой информации из различных источников, в том числе представленных в электронном виде;</w:t>
      </w:r>
      <w:r>
        <w:br/>
        <w:t> - анализ текста с точки зрения понимания его содержания и проблематики;</w:t>
      </w:r>
      <w:r>
        <w:br/>
        <w:t> - анализ текста с точки зрения характера смысловых отношений между его частями;</w:t>
      </w:r>
      <w:proofErr w:type="gramEnd"/>
      <w:r>
        <w:br/>
        <w:t xml:space="preserve"> - анализ особенностей использования лексических средств и средств </w:t>
      </w:r>
      <w:proofErr w:type="spellStart"/>
      <w:proofErr w:type="gramStart"/>
      <w:r>
        <w:t>вырази-тельности</w:t>
      </w:r>
      <w:proofErr w:type="spellEnd"/>
      <w:proofErr w:type="gramEnd"/>
      <w:r>
        <w:t>;</w:t>
      </w:r>
      <w:r>
        <w:br/>
        <w:t> - тренинг в овладении орфографическими, пунктуационными и речевыми нормами русского языка.</w:t>
      </w:r>
      <w:r>
        <w:br/>
        <w:t xml:space="preserve">    В основу программы положена идея личностно ориентированного и </w:t>
      </w:r>
      <w:proofErr w:type="spellStart"/>
      <w:r>
        <w:t>когнитивно-коммуникативного</w:t>
      </w:r>
      <w:proofErr w:type="spellEnd"/>
      <w:r>
        <w:t xml:space="preserve"> (сознательно-коммуникативного) обучения русскому языку.  Таким образом,  программа создает условия для реализации   </w:t>
      </w:r>
      <w:proofErr w:type="spellStart"/>
      <w:r>
        <w:t>деятельностного</w:t>
      </w:r>
      <w:proofErr w:type="spellEnd"/>
      <w:r>
        <w:t xml:space="preserve"> подхода к изучению русского языка в  9 классе.  </w:t>
      </w:r>
      <w:r>
        <w:br/>
        <w:t xml:space="preserve">    Направленность курса на интенсивное речевое и интеллектуальное развитие создаёт условия для реализации </w:t>
      </w:r>
      <w:proofErr w:type="spellStart"/>
      <w:r>
        <w:t>надпредметной</w:t>
      </w:r>
      <w:proofErr w:type="spellEnd"/>
      <w:r>
        <w:t xml:space="preserve"> функции, которую русский язык выполняет в системе школьного образования.  </w:t>
      </w:r>
      <w:r>
        <w:br/>
        <w:t>    В соответствии с требованиями государственного стандарта и обр</w:t>
      </w:r>
      <w:r w:rsidR="00F84708">
        <w:t>азовательной программой школы</w:t>
      </w:r>
      <w:r>
        <w:t xml:space="preserve">  у </w:t>
      </w:r>
      <w:proofErr w:type="gramStart"/>
      <w:r>
        <w:t>обучающихся</w:t>
      </w:r>
      <w:proofErr w:type="gramEnd"/>
      <w:r>
        <w:t xml:space="preserve"> в процессе изучения русского языка  совершенствуются и развиваются следующие </w:t>
      </w:r>
      <w:proofErr w:type="spellStart"/>
      <w:r>
        <w:t>общеучебные</w:t>
      </w:r>
      <w:proofErr w:type="spellEnd"/>
      <w:r>
        <w:t xml:space="preserve"> умения: коммуникативные, интеллектуальные, информационн</w:t>
      </w:r>
      <w:r w:rsidR="00F84708">
        <w:t>ые, организационные.   </w:t>
      </w:r>
      <w:r w:rsidR="00F84708">
        <w:br/>
        <w:t xml:space="preserve">    Индивидуально-групповые занятия </w:t>
      </w:r>
      <w:r>
        <w:t xml:space="preserve"> рассчитан</w:t>
      </w:r>
      <w:r w:rsidR="00F84708">
        <w:t xml:space="preserve">ы </w:t>
      </w:r>
      <w:r>
        <w:t xml:space="preserve"> на 17 часов. Контроль знаний осуществляется по итогам изучения основных разделов в виде практических работ. Системная подготовка к ГИА – основной результат изучения данного курса.     </w:t>
      </w:r>
      <w:r>
        <w:br/>
      </w:r>
    </w:p>
    <w:p w:rsidR="00F60A5C" w:rsidRDefault="00F60A5C" w:rsidP="00F84708">
      <w:pPr>
        <w:pStyle w:val="a3"/>
      </w:pP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 Спецификация второй части экзаменационной работы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часть экзаменационной работы – содержательный и языковой анализ прочитанного текста. Два типа заданий: задания с выбором ответа (А1 – А7) и задания с кратким ответом (В1 – В14). Задания группы А: глубина и точность понимания содержания, проблематики исходного текста; характер смысловых отношений между частями текста; особенности использования лексических средств и средств выразительности. Задания группы В:уровень лингвистической и языковой компетенции, т.е. уровень владения орфографическими, пунктуационными и речевыми нормами русского зыка. Знакомство с образцами вариантов заданий уровней А и В. 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C15BC5" w:rsidRPr="00C15BC5" w:rsidRDefault="00C15BC5" w:rsidP="00C15B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работы с текстом.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C15BC5" w:rsidRPr="00C15BC5" w:rsidRDefault="00C15BC5" w:rsidP="00C15B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характер заданий к тексту.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Средства выразительности речи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Богатые  возможности русского языка. Средства выразительности: лексические (синонимы, антонимы, паронимы, многозначные слова, фразеологизмы, стилистически окрашенная лексика, термины, диалектизмы и др.); словообразовательные (стилистически окрашенные суффиксы и приставки); морфологические (различные морфологические варианты); синтаксические (неполные и односоставные предложения, ряды однородных членов, сравнительные обороты, вводные конструкции и др.); специальные изобразительно-выразительные средства (звуковые, лексические –тропы, средства экспрессивного синтаксиса). Анализ текста с точки зрении использования в нём средств выразительности.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C15BC5" w:rsidRPr="00C15BC5" w:rsidRDefault="00C15BC5" w:rsidP="00C15B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средства выразительности. 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C15BC5" w:rsidRPr="00C15BC5" w:rsidRDefault="00C15BC5" w:rsidP="00C15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различать средства выразительности; </w:t>
      </w:r>
    </w:p>
    <w:p w:rsidR="00C15BC5" w:rsidRPr="00C15BC5" w:rsidRDefault="00C15BC5" w:rsidP="00C15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в тексте средства выразительности; </w:t>
      </w:r>
    </w:p>
    <w:p w:rsidR="00C15BC5" w:rsidRPr="00C15BC5" w:rsidRDefault="00C15BC5" w:rsidP="00C15B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средств выразительности.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знаний: тренировочные упражнения.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Стилистика русского языка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Стили русского литературного языка: научный, официально-деловой, публицистический, разговорный; стиль художественной литературы. Виды стилистической окраски слов: функционально-стилистическая и эмоционально-экспрессивная. Выбор и организация языковых средств в соответствии с темой, целями, сферой и ситуацией общения.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Обучающиеся должны знать: </w:t>
      </w:r>
    </w:p>
    <w:p w:rsidR="00C15BC5" w:rsidRPr="00C15BC5" w:rsidRDefault="00C15BC5" w:rsidP="00C15B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по стилистике русского языка.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C15BC5" w:rsidRPr="00C15BC5" w:rsidRDefault="00C15BC5" w:rsidP="00C15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стилистическую принадлежность слов и выражений;</w:t>
      </w:r>
    </w:p>
    <w:p w:rsidR="00C15BC5" w:rsidRPr="00C15BC5" w:rsidRDefault="00C15BC5" w:rsidP="00C15B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со стилистическими синонимами. 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знаний:  тренировочные упражнения.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 Нормы русской орфографии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корня слова. Правописание гласных после шипящих и Ц. Правописание приставок. Правописание суффиксов различных частей речи. Слитное и раздельное написание НЕ. Текстовые иллюстрации орфографических норм. 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Обучающиеся должны знать: </w:t>
      </w:r>
    </w:p>
    <w:p w:rsidR="00C15BC5" w:rsidRPr="00C15BC5" w:rsidRDefault="00C15BC5" w:rsidP="00C15B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орфографические правила.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C15BC5" w:rsidRPr="00C15BC5" w:rsidRDefault="00C15BC5" w:rsidP="00C15B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орфографии при анализе предложенного текста.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знаний: тренировочные упражнения, практическая работа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  Синтаксические и пунктуационные нормы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Словосочетание. Предложение. Простое осложнённое предложение. Сложное предложение. Знаки препинания в простом осложнённом предложении. Знаки препинания в сложносочинённом предложении. Знаки препинания в сложноподчинённом предложении. Текстовые иллюстрации синтаксических и пунктуационных норм.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знать: </w:t>
      </w:r>
    </w:p>
    <w:p w:rsidR="00C15BC5" w:rsidRPr="00C15BC5" w:rsidRDefault="00C15BC5" w:rsidP="00C15B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синтаксические и пунктуационные нормы.  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уметь: </w:t>
      </w:r>
    </w:p>
    <w:p w:rsidR="00C15BC5" w:rsidRPr="00C15BC5" w:rsidRDefault="00C15BC5" w:rsidP="00C15B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знания по синтаксису и пунктуации  при анализе предложенного текста.</w:t>
      </w:r>
    </w:p>
    <w:p w:rsid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знаний: тренировочные упражнения; итоговая практическая работа.   </w:t>
      </w: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A5C" w:rsidRPr="00C15BC5" w:rsidRDefault="00F60A5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BC5" w:rsidRPr="00C15BC5" w:rsidRDefault="00C15BC5" w:rsidP="00F60A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page" w:horzAnchor="margin" w:tblpY="1235"/>
        <w:tblW w:w="14093" w:type="dxa"/>
        <w:tblLook w:val="04A0"/>
      </w:tblPr>
      <w:tblGrid>
        <w:gridCol w:w="692"/>
        <w:gridCol w:w="2856"/>
        <w:gridCol w:w="3583"/>
        <w:gridCol w:w="6962"/>
      </w:tblGrid>
      <w:tr w:rsidR="00F60A5C" w:rsidTr="00F60A5C">
        <w:tc>
          <w:tcPr>
            <w:tcW w:w="692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6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583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962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F60A5C" w:rsidTr="00F60A5C">
        <w:tc>
          <w:tcPr>
            <w:tcW w:w="69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6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Спецификация второй части экзаменационной работы</w:t>
            </w:r>
          </w:p>
        </w:tc>
        <w:tc>
          <w:tcPr>
            <w:tcW w:w="3583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- тренировочные упражнения</w:t>
            </w:r>
          </w:p>
        </w:tc>
      </w:tr>
      <w:tr w:rsidR="00F60A5C" w:rsidTr="00F60A5C">
        <w:tc>
          <w:tcPr>
            <w:tcW w:w="69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6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выразительности речи</w:t>
            </w:r>
          </w:p>
        </w:tc>
        <w:tc>
          <w:tcPr>
            <w:tcW w:w="3583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– тренировочные упражнения</w:t>
            </w:r>
          </w:p>
        </w:tc>
      </w:tr>
      <w:tr w:rsidR="00F60A5C" w:rsidTr="00F60A5C">
        <w:tc>
          <w:tcPr>
            <w:tcW w:w="69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6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Стилистика русского языка</w:t>
            </w:r>
          </w:p>
        </w:tc>
        <w:tc>
          <w:tcPr>
            <w:tcW w:w="3583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– тренировочные упражнения</w:t>
            </w:r>
          </w:p>
        </w:tc>
      </w:tr>
      <w:tr w:rsidR="00F60A5C" w:rsidTr="00F60A5C">
        <w:tc>
          <w:tcPr>
            <w:tcW w:w="69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6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русской орфографии</w:t>
            </w:r>
          </w:p>
        </w:tc>
        <w:tc>
          <w:tcPr>
            <w:tcW w:w="3583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6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работа,  тренировочные упражнения</w:t>
            </w:r>
          </w:p>
        </w:tc>
      </w:tr>
      <w:tr w:rsidR="00F60A5C" w:rsidTr="00F60A5C">
        <w:tc>
          <w:tcPr>
            <w:tcW w:w="69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6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Синтаксические и пунктуационные нормы</w:t>
            </w:r>
          </w:p>
        </w:tc>
        <w:tc>
          <w:tcPr>
            <w:tcW w:w="3583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практическая работа</w:t>
            </w:r>
          </w:p>
        </w:tc>
      </w:tr>
      <w:tr w:rsidR="00F60A5C" w:rsidTr="00F60A5C">
        <w:tc>
          <w:tcPr>
            <w:tcW w:w="69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583" w:type="dxa"/>
          </w:tcPr>
          <w:p w:rsidR="00F60A5C" w:rsidRDefault="00F60A5C" w:rsidP="00F60A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62" w:type="dxa"/>
          </w:tcPr>
          <w:p w:rsidR="00F60A5C" w:rsidRDefault="00F60A5C" w:rsidP="00F60A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E3E" w:rsidRDefault="00947E3E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BC5" w:rsidRPr="00C15BC5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15BC5"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</w:t>
      </w:r>
      <w:r w:rsidR="00D55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BC5"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15BC5"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C15BC5" w:rsidRPr="00C15BC5" w:rsidRDefault="00C15BC5" w:rsidP="00740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5BC5" w:rsidRPr="00C15BC5" w:rsidRDefault="00740F9A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работы  ИГЗ </w:t>
      </w:r>
      <w:r w:rsidR="00C15BC5"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«Содержание и языковой анализ текста» ученик должен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</w:t>
      </w:r>
    </w:p>
    <w:p w:rsidR="00C15BC5" w:rsidRPr="00C15BC5" w:rsidRDefault="00C15BC5" w:rsidP="00C15B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правила работы с текстом; </w:t>
      </w:r>
    </w:p>
    <w:p w:rsidR="00C15BC5" w:rsidRPr="00C15BC5" w:rsidRDefault="00C15BC5" w:rsidP="00C15B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средства выразительности; </w:t>
      </w:r>
    </w:p>
    <w:p w:rsidR="00C15BC5" w:rsidRPr="00C15BC5" w:rsidRDefault="00C15BC5" w:rsidP="00C15B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сведения по стилистике русского языка; </w:t>
      </w:r>
    </w:p>
    <w:p w:rsidR="00C15BC5" w:rsidRPr="00C15BC5" w:rsidRDefault="00C15BC5" w:rsidP="00C15BC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орфографические правила; синтаксические и пунктуационные нормы;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уметь</w:t>
      </w:r>
    </w:p>
    <w:p w:rsidR="00C15BC5" w:rsidRPr="00C15BC5" w:rsidRDefault="00C15BC5" w:rsidP="00C15B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средства выразительности; </w:t>
      </w:r>
    </w:p>
    <w:p w:rsidR="00C15BC5" w:rsidRPr="00C15BC5" w:rsidRDefault="00C15BC5" w:rsidP="00C15B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в тексте средства выразительности; </w:t>
      </w:r>
    </w:p>
    <w:p w:rsidR="00C15BC5" w:rsidRPr="00C15BC5" w:rsidRDefault="00C15BC5" w:rsidP="00C15B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текст с точки зрения средств выразительности;</w:t>
      </w:r>
    </w:p>
    <w:p w:rsidR="00C15BC5" w:rsidRPr="00C15BC5" w:rsidRDefault="00C15BC5" w:rsidP="00C15B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стилистическую принадлежность слов и выражений;</w:t>
      </w:r>
    </w:p>
    <w:p w:rsidR="00C15BC5" w:rsidRPr="00C15BC5" w:rsidRDefault="00C15BC5" w:rsidP="00C15B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со стилистическими синонимами;</w:t>
      </w:r>
    </w:p>
    <w:p w:rsidR="00C15BC5" w:rsidRPr="00C15BC5" w:rsidRDefault="00C15BC5" w:rsidP="00C15B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орфографии при анализе предложенного текста;</w:t>
      </w:r>
    </w:p>
    <w:p w:rsidR="00C15BC5" w:rsidRPr="00C15BC5" w:rsidRDefault="00C15BC5" w:rsidP="00C15BC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синтаксису и пунктуации  при анализе предложенного текста;</w:t>
      </w: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использовать приобретенные знания и умения в практической деятельности и повседневной жизни для:</w:t>
      </w:r>
    </w:p>
    <w:p w:rsidR="00C15BC5" w:rsidRPr="00C15BC5" w:rsidRDefault="00C15BC5" w:rsidP="00C15B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русского языка как духовной, нравственной и культурной ценности народа;</w:t>
      </w:r>
    </w:p>
    <w:p w:rsidR="00C15BC5" w:rsidRPr="00C15BC5" w:rsidRDefault="00C15BC5" w:rsidP="00C15B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совершенствования коммуникативных способностей; </w:t>
      </w:r>
    </w:p>
    <w:p w:rsidR="00C15BC5" w:rsidRDefault="00C15BC5" w:rsidP="00C15B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интеллектуальных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деятельности.</w:t>
      </w:r>
    </w:p>
    <w:p w:rsidR="00740F9A" w:rsidRDefault="00740F9A" w:rsidP="00740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9A" w:rsidRPr="00C15BC5" w:rsidRDefault="00740F9A" w:rsidP="00740F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6C" w:rsidRDefault="004D476C" w:rsidP="004D47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Календарно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-тематическое планирование</w:t>
      </w:r>
    </w:p>
    <w:tbl>
      <w:tblPr>
        <w:tblStyle w:val="a5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4D476C" w:rsidTr="004D476C">
        <w:tc>
          <w:tcPr>
            <w:tcW w:w="675" w:type="dxa"/>
          </w:tcPr>
          <w:p w:rsid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39" w:type="dxa"/>
          </w:tcPr>
          <w:p w:rsidR="004D476C" w:rsidRDefault="004D476C" w:rsidP="004D47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957" w:type="dxa"/>
          </w:tcPr>
          <w:p w:rsid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957" w:type="dxa"/>
          </w:tcPr>
          <w:p w:rsid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по плану</w:t>
            </w:r>
          </w:p>
        </w:tc>
        <w:tc>
          <w:tcPr>
            <w:tcW w:w="2958" w:type="dxa"/>
          </w:tcPr>
          <w:p w:rsid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фактическая</w:t>
            </w: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Спецификация второй части экзаменационной работы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образцами вариантов заданий уровней</w:t>
            </w:r>
            <w:proofErr w:type="gramStart"/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Изобразительно-выразительные средства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с точки зрения использования в нем средств выразительности.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русского литературного языка.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стилистической окраски слов.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русской орфографии. Правописание корня слова.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после шипящих и Ц.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9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НЕ</w:t>
            </w:r>
            <w:r w:rsidR="00FA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Правописание суффиксов различных частей речи.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9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Словосочетание. Предложение.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A34FA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9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осложненное предложение. Знаки препинания в простом осложненном предложении.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FA34FA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39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предложение. Знаки препинания в сложносочиненном предложении.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39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практическая работа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76C" w:rsidRPr="004D476C" w:rsidTr="004D476C">
        <w:tc>
          <w:tcPr>
            <w:tcW w:w="675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39" w:type="dxa"/>
          </w:tcPr>
          <w:p w:rsidR="004D476C" w:rsidRPr="004D476C" w:rsidRDefault="00FA34FA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957" w:type="dxa"/>
          </w:tcPr>
          <w:p w:rsidR="004D476C" w:rsidRPr="004D476C" w:rsidRDefault="00FA34FA" w:rsidP="00FA34F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7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</w:tcPr>
          <w:p w:rsidR="004D476C" w:rsidRPr="004D476C" w:rsidRDefault="004D476C" w:rsidP="004D476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476C" w:rsidRPr="004D476C" w:rsidRDefault="004D476C" w:rsidP="004D47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6C" w:rsidRDefault="004D476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6C" w:rsidRDefault="004D476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76C" w:rsidRDefault="004D476C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СПИСОК ЛИТЕРАТУРЫ </w:t>
      </w:r>
    </w:p>
    <w:p w:rsidR="00C15BC5" w:rsidRPr="00C15BC5" w:rsidRDefault="00C15BC5" w:rsidP="00C15B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компонент государственного стандарта  основного среднего образования по русскому языку. – //Официальные документы в образовании, 2004, №5.</w:t>
      </w:r>
    </w:p>
    <w:p w:rsidR="00C15BC5" w:rsidRPr="00C15BC5" w:rsidRDefault="00C15BC5" w:rsidP="00C15B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Корчагина Е.В. Русский язык: Содержательный и языковой анализ текста: 9-й </w:t>
      </w:r>
      <w:proofErr w:type="spellStart"/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2009.  </w:t>
      </w:r>
    </w:p>
    <w:p w:rsidR="00C15BC5" w:rsidRDefault="00C15BC5" w:rsidP="00C15B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Греков В.Ф., Крючков Е.В., </w:t>
      </w:r>
      <w:proofErr w:type="spellStart"/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Чешко</w:t>
      </w:r>
      <w:proofErr w:type="spellEnd"/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Пособие для занятий по русскому языку в старших классах средней школы.- М., 2005.</w:t>
      </w:r>
    </w:p>
    <w:p w:rsidR="00DB06A2" w:rsidRPr="00C15BC5" w:rsidRDefault="00DB06A2" w:rsidP="00C15B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Сенина Н.А.,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Кобякова Г.Н.,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Учебно-методический комплекс «Русский язык. </w:t>
      </w:r>
      <w:r w:rsidR="00F406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ГИА-2014» Ростов-на-Дону «Легион», 2013.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  <w:gridCol w:w="6"/>
        <w:gridCol w:w="6"/>
      </w:tblGrid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id.716ea934fd55"/>
            <w:bookmarkEnd w:id="0"/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BC5" w:rsidRPr="00C15BC5" w:rsidTr="00C15BC5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5BC5" w:rsidRPr="00C15BC5" w:rsidRDefault="00C15BC5" w:rsidP="00C1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5BC5" w:rsidRPr="00C15BC5" w:rsidRDefault="00C15BC5" w:rsidP="00C15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B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4935" w:rsidRDefault="00A84629"/>
    <w:sectPr w:rsidR="00A04935" w:rsidSect="007249E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6E7"/>
    <w:multiLevelType w:val="multilevel"/>
    <w:tmpl w:val="C218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F17AA"/>
    <w:multiLevelType w:val="multilevel"/>
    <w:tmpl w:val="1394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B00DF0"/>
    <w:multiLevelType w:val="multilevel"/>
    <w:tmpl w:val="ACAA6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7135C"/>
    <w:multiLevelType w:val="multilevel"/>
    <w:tmpl w:val="C8B09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7505E7"/>
    <w:multiLevelType w:val="multilevel"/>
    <w:tmpl w:val="25908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F12F4"/>
    <w:multiLevelType w:val="multilevel"/>
    <w:tmpl w:val="95740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D35B60"/>
    <w:multiLevelType w:val="multilevel"/>
    <w:tmpl w:val="7C2E6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9529C"/>
    <w:multiLevelType w:val="multilevel"/>
    <w:tmpl w:val="CA48B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808AB"/>
    <w:multiLevelType w:val="multilevel"/>
    <w:tmpl w:val="78E0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104633"/>
    <w:multiLevelType w:val="multilevel"/>
    <w:tmpl w:val="8FA063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234ADD"/>
    <w:multiLevelType w:val="multilevel"/>
    <w:tmpl w:val="9B1E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D40FB5"/>
    <w:multiLevelType w:val="multilevel"/>
    <w:tmpl w:val="AED84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003B41"/>
    <w:multiLevelType w:val="multilevel"/>
    <w:tmpl w:val="F40AA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6033EA"/>
    <w:multiLevelType w:val="multilevel"/>
    <w:tmpl w:val="BCB8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916F72"/>
    <w:multiLevelType w:val="multilevel"/>
    <w:tmpl w:val="521C8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572B68"/>
    <w:multiLevelType w:val="multilevel"/>
    <w:tmpl w:val="1818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4730B"/>
    <w:multiLevelType w:val="multilevel"/>
    <w:tmpl w:val="5AB6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4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6BA"/>
    <w:rsid w:val="00004262"/>
    <w:rsid w:val="00463533"/>
    <w:rsid w:val="004C6F86"/>
    <w:rsid w:val="004D476C"/>
    <w:rsid w:val="007249EC"/>
    <w:rsid w:val="00733746"/>
    <w:rsid w:val="00740F9A"/>
    <w:rsid w:val="007E16BA"/>
    <w:rsid w:val="00947E3E"/>
    <w:rsid w:val="009F0742"/>
    <w:rsid w:val="00A53176"/>
    <w:rsid w:val="00A84629"/>
    <w:rsid w:val="00AF5AF0"/>
    <w:rsid w:val="00BA1CE7"/>
    <w:rsid w:val="00C15BC5"/>
    <w:rsid w:val="00C179C2"/>
    <w:rsid w:val="00CF50F7"/>
    <w:rsid w:val="00D55D37"/>
    <w:rsid w:val="00DB06A2"/>
    <w:rsid w:val="00F406D0"/>
    <w:rsid w:val="00F60A5C"/>
    <w:rsid w:val="00F84708"/>
    <w:rsid w:val="00FA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16BA"/>
    <w:rPr>
      <w:b/>
      <w:bCs/>
    </w:rPr>
  </w:style>
  <w:style w:type="paragraph" w:customStyle="1" w:styleId="c5">
    <w:name w:val="c5"/>
    <w:basedOn w:val="a"/>
    <w:rsid w:val="00C1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15BC5"/>
  </w:style>
  <w:style w:type="paragraph" w:customStyle="1" w:styleId="c0">
    <w:name w:val="c0"/>
    <w:basedOn w:val="a"/>
    <w:rsid w:val="00C1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C1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1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1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15BC5"/>
  </w:style>
  <w:style w:type="paragraph" w:customStyle="1" w:styleId="c16">
    <w:name w:val="c16"/>
    <w:basedOn w:val="a"/>
    <w:rsid w:val="00C1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5BC5"/>
  </w:style>
  <w:style w:type="table" w:styleId="a5">
    <w:name w:val="Table Grid"/>
    <w:basedOn w:val="a1"/>
    <w:uiPriority w:val="59"/>
    <w:rsid w:val="00947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AF4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726B5-BCE4-4146-B712-C05A3D27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9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14</cp:revision>
  <dcterms:created xsi:type="dcterms:W3CDTF">2013-09-29T14:45:00Z</dcterms:created>
  <dcterms:modified xsi:type="dcterms:W3CDTF">2014-01-27T11:06:00Z</dcterms:modified>
</cp:coreProperties>
</file>